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AF4" w:rsidRDefault="00EB7AF4" w:rsidP="00EB7AF4">
      <w:pPr>
        <w:pStyle w:val="1"/>
      </w:pPr>
      <w:bookmarkStart w:id="0" w:name="sub_213"/>
      <w:r>
        <w:t xml:space="preserve">Форма 2.13. Информация </w:t>
      </w:r>
      <w:r>
        <w:br/>
        <w:t>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</w:t>
      </w:r>
      <w:r w:rsidR="00E81B5B">
        <w:t xml:space="preserve"> ЗАО Терминал Владивосток на 2015 год.</w:t>
      </w:r>
      <w:bookmarkStart w:id="1" w:name="_GoBack"/>
      <w:bookmarkEnd w:id="1"/>
    </w:p>
    <w:bookmarkEnd w:id="0"/>
    <w:p w:rsidR="00EB7AF4" w:rsidRDefault="00EB7AF4" w:rsidP="00EB7AF4"/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86"/>
        <w:gridCol w:w="5356"/>
      </w:tblGrid>
      <w:tr w:rsidR="00EB7AF4" w:rsidTr="009A4B64"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F4" w:rsidRPr="00082083" w:rsidRDefault="00EB7AF4" w:rsidP="004C0129">
            <w:pPr>
              <w:pStyle w:val="a4"/>
            </w:pPr>
            <w:r w:rsidRPr="00082083">
              <w:t>Сведения о правовых актах, регламентирующих правила закупки (положение о закупках) в регулируемой организации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083" w:rsidRPr="00082083" w:rsidRDefault="00082083" w:rsidP="00082083">
            <w:pPr>
              <w:pStyle w:val="FrontSheetBold"/>
              <w:suppressAutoHyphens/>
              <w:jc w:val="both"/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val="ru-RU"/>
              </w:rPr>
            </w:pPr>
            <w:r w:rsidRPr="00082083">
              <w:rPr>
                <w:b w:val="0"/>
                <w:sz w:val="24"/>
                <w:szCs w:val="24"/>
                <w:lang w:val="ru-RU"/>
              </w:rPr>
              <w:t xml:space="preserve">Положение о закупках ЗАО «Терминал Владивосток». </w:t>
            </w:r>
            <w:r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val="ru-RU"/>
              </w:rPr>
              <w:t>У</w:t>
            </w:r>
            <w:r w:rsidRPr="00082083"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val="ru-RU"/>
              </w:rPr>
              <w:t xml:space="preserve">тверждено Решением Совета директоров ЗАО «Терминал Владивосток»Протокол заседания </w:t>
            </w:r>
          </w:p>
          <w:p w:rsidR="00EB7AF4" w:rsidRPr="00082083" w:rsidRDefault="00082083" w:rsidP="00082083">
            <w:pPr>
              <w:pStyle w:val="a3"/>
            </w:pPr>
            <w:r w:rsidRPr="00082083">
              <w:rPr>
                <w:rFonts w:ascii="Times New Roman" w:hAnsi="Times New Roman" w:cs="Times New Roman"/>
                <w:noProof/>
              </w:rPr>
              <w:t>от 20.06.2012 № 06-12</w:t>
            </w:r>
          </w:p>
        </w:tc>
      </w:tr>
      <w:tr w:rsidR="00EB7AF4" w:rsidTr="009A4B64"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F4" w:rsidRPr="00082083" w:rsidRDefault="00EB7AF4" w:rsidP="004C0129">
            <w:pPr>
              <w:pStyle w:val="a4"/>
            </w:pPr>
            <w:r w:rsidRPr="00082083">
              <w:t>Место размещения положения о закупках организации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AF4" w:rsidRPr="00082083" w:rsidRDefault="00082083" w:rsidP="004C0129">
            <w:pPr>
              <w:pStyle w:val="a3"/>
            </w:pPr>
            <w:r w:rsidRPr="00082083">
              <w:t>Официальный сайт</w:t>
            </w:r>
            <w:r w:rsidR="00CE5F4C">
              <w:t xml:space="preserve"> ЗАО «Терминал Владивосток» </w:t>
            </w:r>
            <w:r w:rsidR="00CE5F4C" w:rsidRPr="00CE5F4C">
              <w:t>http://zaotv.ru/</w:t>
            </w:r>
          </w:p>
        </w:tc>
      </w:tr>
      <w:tr w:rsidR="00EB7AF4" w:rsidTr="009A4B64"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F4" w:rsidRPr="00082083" w:rsidRDefault="00EB7AF4" w:rsidP="004C0129">
            <w:pPr>
              <w:pStyle w:val="a4"/>
            </w:pPr>
            <w:r w:rsidRPr="00082083">
              <w:t>Планирование конкурсных процедур и результаты их проведения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AF4" w:rsidRPr="00082083" w:rsidRDefault="00082083" w:rsidP="004C0129">
            <w:pPr>
              <w:pStyle w:val="a3"/>
            </w:pPr>
            <w:r w:rsidRPr="00082083">
              <w:t>Договор заключен с единственным поставщиком КГУП «Приморский водоканал»</w:t>
            </w:r>
            <w:r w:rsidR="00462A87">
              <w:t xml:space="preserve"> № 3115-150/12-2012 от 25.12.12 г.</w:t>
            </w:r>
            <w:r w:rsidR="00542A4A">
              <w:t xml:space="preserve"> решение единой комиссии № 11 от 25.12.2014 г. сайт </w:t>
            </w:r>
            <w:r w:rsidR="00542A4A" w:rsidRPr="00542A4A">
              <w:t>http://www.zakupki.gov.ru/epz/main/public/home.html</w:t>
            </w:r>
          </w:p>
        </w:tc>
      </w:tr>
    </w:tbl>
    <w:p w:rsidR="00410894" w:rsidRDefault="00410894"/>
    <w:p w:rsidR="009A4B64" w:rsidRDefault="009A4B64"/>
    <w:p w:rsidR="009A4B64" w:rsidRDefault="009A4B64"/>
    <w:sectPr w:rsidR="009A4B64" w:rsidSect="009A4B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F62"/>
    <w:rsid w:val="00082083"/>
    <w:rsid w:val="00410894"/>
    <w:rsid w:val="00462A87"/>
    <w:rsid w:val="00542A4A"/>
    <w:rsid w:val="00790F62"/>
    <w:rsid w:val="009A4B64"/>
    <w:rsid w:val="00CE5F4C"/>
    <w:rsid w:val="00E81B5B"/>
    <w:rsid w:val="00EB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AF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B7AF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B7AF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EB7AF4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EB7AF4"/>
    <w:pPr>
      <w:ind w:firstLine="0"/>
      <w:jc w:val="left"/>
    </w:pPr>
  </w:style>
  <w:style w:type="paragraph" w:styleId="a5">
    <w:name w:val="Body Text"/>
    <w:aliases w:val="BT,Body,by,bt,BodyText,b"/>
    <w:link w:val="a6"/>
    <w:rsid w:val="00082083"/>
    <w:pPr>
      <w:tabs>
        <w:tab w:val="left" w:pos="907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pacing w:before="240" w:after="0" w:line="240" w:lineRule="auto"/>
      <w:ind w:left="907"/>
      <w:jc w:val="both"/>
    </w:pPr>
    <w:rPr>
      <w:rFonts w:ascii="Tahoma" w:eastAsia="Times New Roman" w:hAnsi="Tahoma" w:cs="Tahoma"/>
      <w:sz w:val="20"/>
      <w:szCs w:val="20"/>
      <w:lang w:val="en-GB"/>
    </w:rPr>
  </w:style>
  <w:style w:type="character" w:customStyle="1" w:styleId="a6">
    <w:name w:val="Основной текст Знак"/>
    <w:aliases w:val="BT Знак,Body Знак,by Знак,bt Знак,BodyText Знак,b Знак"/>
    <w:basedOn w:val="a0"/>
    <w:link w:val="a5"/>
    <w:rsid w:val="00082083"/>
    <w:rPr>
      <w:rFonts w:ascii="Tahoma" w:eastAsia="Times New Roman" w:hAnsi="Tahoma" w:cs="Tahoma"/>
      <w:sz w:val="20"/>
      <w:szCs w:val="20"/>
      <w:lang w:val="en-GB"/>
    </w:rPr>
  </w:style>
  <w:style w:type="paragraph" w:customStyle="1" w:styleId="FrontSheetBold">
    <w:name w:val="Front Sheet Bold"/>
    <w:basedOn w:val="a"/>
    <w:rsid w:val="00082083"/>
    <w:pPr>
      <w:widowControl/>
      <w:tabs>
        <w:tab w:val="left" w:pos="907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autoSpaceDE/>
      <w:autoSpaceDN/>
      <w:adjustRightInd/>
      <w:ind w:firstLine="0"/>
      <w:jc w:val="center"/>
    </w:pPr>
    <w:rPr>
      <w:rFonts w:ascii="Tahoma" w:eastAsia="Times New Roman" w:hAnsi="Tahoma" w:cs="Tahoma"/>
      <w:b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AF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B7AF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B7AF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EB7AF4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EB7AF4"/>
    <w:pPr>
      <w:ind w:firstLine="0"/>
      <w:jc w:val="left"/>
    </w:pPr>
  </w:style>
  <w:style w:type="paragraph" w:styleId="a5">
    <w:name w:val="Body Text"/>
    <w:aliases w:val="BT,Body,by,bt,BodyText,b"/>
    <w:link w:val="a6"/>
    <w:rsid w:val="00082083"/>
    <w:pPr>
      <w:tabs>
        <w:tab w:val="left" w:pos="907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pacing w:before="240" w:after="0" w:line="240" w:lineRule="auto"/>
      <w:ind w:left="907"/>
      <w:jc w:val="both"/>
    </w:pPr>
    <w:rPr>
      <w:rFonts w:ascii="Tahoma" w:eastAsia="Times New Roman" w:hAnsi="Tahoma" w:cs="Tahoma"/>
      <w:sz w:val="20"/>
      <w:szCs w:val="20"/>
      <w:lang w:val="en-GB"/>
    </w:rPr>
  </w:style>
  <w:style w:type="character" w:customStyle="1" w:styleId="a6">
    <w:name w:val="Основной текст Знак"/>
    <w:aliases w:val="BT Знак,Body Знак,by Знак,bt Знак,BodyText Знак,b Знак"/>
    <w:basedOn w:val="a0"/>
    <w:link w:val="a5"/>
    <w:rsid w:val="00082083"/>
    <w:rPr>
      <w:rFonts w:ascii="Tahoma" w:eastAsia="Times New Roman" w:hAnsi="Tahoma" w:cs="Tahoma"/>
      <w:sz w:val="20"/>
      <w:szCs w:val="20"/>
      <w:lang w:val="en-GB"/>
    </w:rPr>
  </w:style>
  <w:style w:type="paragraph" w:customStyle="1" w:styleId="FrontSheetBold">
    <w:name w:val="Front Sheet Bold"/>
    <w:basedOn w:val="a"/>
    <w:rsid w:val="00082083"/>
    <w:pPr>
      <w:widowControl/>
      <w:tabs>
        <w:tab w:val="left" w:pos="907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autoSpaceDE/>
      <w:autoSpaceDN/>
      <w:adjustRightInd/>
      <w:ind w:firstLine="0"/>
      <w:jc w:val="center"/>
    </w:pPr>
    <w:rPr>
      <w:rFonts w:ascii="Tahoma" w:eastAsia="Times New Roman" w:hAnsi="Tahoma" w:cs="Tahoma"/>
      <w:b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mav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Васильевич Курбан</dc:creator>
  <cp:keywords/>
  <dc:description/>
  <cp:lastModifiedBy>Александр Васильевич Курбан</cp:lastModifiedBy>
  <cp:revision>12</cp:revision>
  <cp:lastPrinted>2013-12-25T23:26:00Z</cp:lastPrinted>
  <dcterms:created xsi:type="dcterms:W3CDTF">2013-12-25T05:00:00Z</dcterms:created>
  <dcterms:modified xsi:type="dcterms:W3CDTF">2015-05-27T03:54:00Z</dcterms:modified>
</cp:coreProperties>
</file>